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85A" w:rsidRPr="00B20E6C" w:rsidRDefault="0072585A" w:rsidP="0072585A">
      <w:pPr>
        <w:pStyle w:val="1"/>
        <w:jc w:val="center"/>
        <w:rPr>
          <w:rFonts w:ascii="Times New Roman" w:eastAsia="Calibri" w:hAnsi="Times New Roman"/>
          <w:bCs w:val="0"/>
          <w:color w:val="auto"/>
          <w:shd w:val="clear" w:color="auto" w:fill="FFFFFF"/>
        </w:rPr>
      </w:pPr>
      <w:r w:rsidRPr="00B20E6C">
        <w:rPr>
          <w:rFonts w:ascii="Times New Roman" w:eastAsia="Calibri" w:hAnsi="Times New Roman"/>
          <w:bCs w:val="0"/>
          <w:color w:val="auto"/>
          <w:shd w:val="clear" w:color="auto" w:fill="FFFFFF"/>
        </w:rPr>
        <w:t xml:space="preserve">О структуре и об органах управления </w:t>
      </w:r>
      <w:r w:rsidR="00B20E6C">
        <w:rPr>
          <w:rFonts w:ascii="Times New Roman" w:eastAsia="Calibri" w:hAnsi="Times New Roman"/>
          <w:bCs w:val="0"/>
          <w:color w:val="auto"/>
          <w:shd w:val="clear" w:color="auto" w:fill="FFFFFF"/>
        </w:rPr>
        <w:t>МАУ «СШ</w:t>
      </w:r>
      <w:r w:rsidR="0096600D">
        <w:rPr>
          <w:rFonts w:ascii="Times New Roman" w:eastAsia="Calibri" w:hAnsi="Times New Roman"/>
          <w:bCs w:val="0"/>
          <w:color w:val="auto"/>
          <w:shd w:val="clear" w:color="auto" w:fill="FFFFFF"/>
        </w:rPr>
        <w:t>ОР</w:t>
      </w:r>
      <w:r w:rsidR="00B20E6C">
        <w:rPr>
          <w:rFonts w:ascii="Times New Roman" w:eastAsia="Calibri" w:hAnsi="Times New Roman"/>
          <w:bCs w:val="0"/>
          <w:color w:val="auto"/>
          <w:shd w:val="clear" w:color="auto" w:fill="FFFFFF"/>
        </w:rPr>
        <w:t xml:space="preserve"> №11»</w:t>
      </w:r>
    </w:p>
    <w:p w:rsidR="0072585A" w:rsidRPr="00B20E6C" w:rsidRDefault="0072585A" w:rsidP="0072585A">
      <w:pPr>
        <w:pStyle w:val="a4"/>
        <w:tabs>
          <w:tab w:val="left" w:pos="993"/>
          <w:tab w:val="left" w:pos="1276"/>
        </w:tabs>
        <w:spacing w:line="240" w:lineRule="auto"/>
        <w:jc w:val="both"/>
        <w:rPr>
          <w:rFonts w:eastAsia="Calibri"/>
          <w:b w:val="0"/>
          <w:sz w:val="24"/>
          <w:szCs w:val="24"/>
          <w:lang w:eastAsia="en-US"/>
        </w:rPr>
      </w:pPr>
    </w:p>
    <w:p w:rsidR="0072585A" w:rsidRPr="00B20E6C" w:rsidRDefault="0072585A" w:rsidP="0072585A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2"/>
        <w:rPr>
          <w:rFonts w:ascii="Times New Roman" w:hAnsi="Times New Roman"/>
          <w:sz w:val="24"/>
          <w:szCs w:val="24"/>
          <w:shd w:val="clear" w:color="auto" w:fill="FFFFFF"/>
        </w:rPr>
      </w:pPr>
      <w:r w:rsidRPr="00B20E6C">
        <w:rPr>
          <w:rFonts w:ascii="Times New Roman" w:hAnsi="Times New Roman"/>
          <w:sz w:val="24"/>
          <w:szCs w:val="24"/>
          <w:shd w:val="clear" w:color="auto" w:fill="FFFFFF"/>
        </w:rPr>
        <w:t xml:space="preserve">Согласно </w:t>
      </w:r>
      <w:proofErr w:type="gramStart"/>
      <w:r w:rsidRPr="00B20E6C">
        <w:rPr>
          <w:rFonts w:ascii="Times New Roman" w:hAnsi="Times New Roman"/>
          <w:sz w:val="24"/>
          <w:szCs w:val="24"/>
          <w:shd w:val="clear" w:color="auto" w:fill="FFFFFF"/>
        </w:rPr>
        <w:t>ч</w:t>
      </w:r>
      <w:proofErr w:type="gramEnd"/>
      <w:r w:rsidRPr="00B20E6C">
        <w:rPr>
          <w:rFonts w:ascii="Times New Roman" w:hAnsi="Times New Roman"/>
          <w:sz w:val="24"/>
          <w:szCs w:val="24"/>
          <w:shd w:val="clear" w:color="auto" w:fill="FFFFFF"/>
        </w:rPr>
        <w:t>. 2 ст. 27 Федерального закона от 29.12.2012 № 273-ФЗ "Об образовании в Российской Федерации" образовательная организация может иметь в своей структуре различные структурные подразделения, обеспечивающие осуществление образовательной деятельности с учетом уровня, вида и направленности реализуемых образовательных программ, формы обучения и режима пребывания обучающихся.</w:t>
      </w:r>
    </w:p>
    <w:p w:rsidR="0072585A" w:rsidRPr="00B20E6C" w:rsidRDefault="0072585A" w:rsidP="0072585A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Коллегиальными о</w:t>
      </w:r>
      <w:r w:rsidRPr="00B20E6C">
        <w:rPr>
          <w:rFonts w:ascii="Times New Roman" w:hAnsi="Times New Roman"/>
          <w:sz w:val="24"/>
          <w:szCs w:val="24"/>
        </w:rPr>
        <w:t xml:space="preserve">рганами  управления Учреждения являются: </w:t>
      </w:r>
    </w:p>
    <w:p w:rsidR="0072585A" w:rsidRPr="00B20E6C" w:rsidRDefault="00805C56" w:rsidP="0072585A">
      <w:pPr>
        <w:pStyle w:val="a7"/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</w:rPr>
        <w:t>Тренерский</w:t>
      </w:r>
      <w:r w:rsidR="0072585A" w:rsidRPr="00B20E6C">
        <w:rPr>
          <w:rFonts w:ascii="Times New Roman" w:hAnsi="Times New Roman"/>
          <w:sz w:val="24"/>
          <w:szCs w:val="24"/>
        </w:rPr>
        <w:t xml:space="preserve"> совет, </w:t>
      </w:r>
    </w:p>
    <w:p w:rsidR="0072585A" w:rsidRPr="00B20E6C" w:rsidRDefault="0072585A" w:rsidP="0072585A">
      <w:pPr>
        <w:pStyle w:val="a7"/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20E6C">
        <w:rPr>
          <w:rFonts w:ascii="Times New Roman" w:hAnsi="Times New Roman"/>
          <w:sz w:val="24"/>
          <w:szCs w:val="24"/>
        </w:rPr>
        <w:t xml:space="preserve">Общее собрание трудового коллектива, </w:t>
      </w:r>
    </w:p>
    <w:p w:rsidR="0072585A" w:rsidRPr="00B20E6C" w:rsidRDefault="0072585A" w:rsidP="0072585A">
      <w:pPr>
        <w:pStyle w:val="a7"/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20E6C">
        <w:rPr>
          <w:rFonts w:ascii="Times New Roman" w:hAnsi="Times New Roman"/>
          <w:sz w:val="24"/>
          <w:szCs w:val="24"/>
        </w:rPr>
        <w:t>Наблюдательный совет.</w:t>
      </w:r>
    </w:p>
    <w:p w:rsidR="0072585A" w:rsidRPr="00B20E6C" w:rsidRDefault="0072585A" w:rsidP="0072585A">
      <w:pPr>
        <w:shd w:val="clear" w:color="auto" w:fill="FFFFFF"/>
        <w:spacing w:before="100" w:beforeAutospacing="1" w:after="100" w:afterAutospacing="1" w:line="270" w:lineRule="atLeast"/>
        <w:ind w:firstLine="708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sz w:val="24"/>
          <w:szCs w:val="24"/>
          <w:shd w:val="clear" w:color="auto" w:fill="FFFFFF"/>
        </w:rPr>
        <w:t>В Учреждении созданы следующие структурные подразделения:</w:t>
      </w:r>
    </w:p>
    <w:p w:rsidR="0072585A" w:rsidRPr="00B20E6C" w:rsidRDefault="0072585A" w:rsidP="0072585A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B20E6C">
        <w:rPr>
          <w:rFonts w:ascii="Times New Roman" w:hAnsi="Times New Roman"/>
          <w:b/>
          <w:sz w:val="24"/>
          <w:szCs w:val="24"/>
          <w:lang w:eastAsia="ru-RU"/>
        </w:rPr>
        <w:t>Бухгалтерия.</w:t>
      </w:r>
      <w:r w:rsidRPr="00B20E6C">
        <w:rPr>
          <w:rFonts w:ascii="Times New Roman" w:hAnsi="Times New Roman"/>
          <w:sz w:val="24"/>
          <w:szCs w:val="24"/>
          <w:lang w:eastAsia="ru-RU"/>
        </w:rPr>
        <w:t xml:space="preserve"> Это структурное подразделение, задачей которого является финансовое обеспечение деятельности учреждения.  </w:t>
      </w:r>
    </w:p>
    <w:p w:rsidR="0072585A" w:rsidRPr="00B20E6C" w:rsidRDefault="0072585A" w:rsidP="0072585A">
      <w:pPr>
        <w:pStyle w:val="a6"/>
        <w:numPr>
          <w:ilvl w:val="1"/>
          <w:numId w:val="3"/>
        </w:numPr>
        <w:rPr>
          <w:rFonts w:ascii="Times New Roman" w:hAnsi="Times New Roman"/>
          <w:sz w:val="24"/>
          <w:szCs w:val="24"/>
          <w:lang w:eastAsia="ru-RU"/>
        </w:rPr>
      </w:pPr>
      <w:r w:rsidRPr="00B20E6C">
        <w:rPr>
          <w:rFonts w:ascii="Times New Roman" w:hAnsi="Times New Roman"/>
          <w:sz w:val="24"/>
          <w:szCs w:val="24"/>
          <w:lang w:eastAsia="ru-RU"/>
        </w:rPr>
        <w:t>Главный бухгалтер:</w:t>
      </w:r>
      <w:r w:rsidR="00004325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C81102">
        <w:rPr>
          <w:rFonts w:ascii="Times New Roman" w:hAnsi="Times New Roman"/>
          <w:sz w:val="24"/>
          <w:szCs w:val="24"/>
          <w:lang w:eastAsia="ru-RU"/>
        </w:rPr>
        <w:t>Буятова</w:t>
      </w:r>
      <w:proofErr w:type="spellEnd"/>
      <w:r w:rsidR="00C81102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C81102">
        <w:rPr>
          <w:rFonts w:ascii="Times New Roman" w:hAnsi="Times New Roman"/>
          <w:sz w:val="24"/>
          <w:szCs w:val="24"/>
          <w:lang w:eastAsia="ru-RU"/>
        </w:rPr>
        <w:t>Гульнара</w:t>
      </w:r>
      <w:proofErr w:type="spellEnd"/>
      <w:r w:rsidR="00C81102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C81102">
        <w:rPr>
          <w:rFonts w:ascii="Times New Roman" w:hAnsi="Times New Roman"/>
          <w:sz w:val="24"/>
          <w:szCs w:val="24"/>
          <w:lang w:eastAsia="ru-RU"/>
        </w:rPr>
        <w:t>Гависовна</w:t>
      </w:r>
      <w:proofErr w:type="spellEnd"/>
    </w:p>
    <w:p w:rsidR="0072585A" w:rsidRPr="00B20E6C" w:rsidRDefault="0072585A" w:rsidP="0072585A">
      <w:pPr>
        <w:pStyle w:val="a6"/>
        <w:numPr>
          <w:ilvl w:val="1"/>
          <w:numId w:val="3"/>
        </w:numPr>
        <w:rPr>
          <w:rFonts w:ascii="Times New Roman" w:hAnsi="Times New Roman"/>
          <w:sz w:val="24"/>
          <w:szCs w:val="24"/>
          <w:lang w:eastAsia="ru-RU"/>
        </w:rPr>
      </w:pPr>
      <w:r w:rsidRPr="00B20E6C">
        <w:rPr>
          <w:rFonts w:ascii="Times New Roman" w:hAnsi="Times New Roman"/>
          <w:sz w:val="24"/>
          <w:szCs w:val="24"/>
          <w:lang w:eastAsia="ru-RU"/>
        </w:rPr>
        <w:t>Телефон: (8552)</w:t>
      </w:r>
      <w:r w:rsidR="00B20E6C">
        <w:rPr>
          <w:rFonts w:ascii="Times New Roman" w:hAnsi="Times New Roman"/>
          <w:sz w:val="24"/>
          <w:szCs w:val="24"/>
          <w:lang w:eastAsia="ru-RU"/>
        </w:rPr>
        <w:t>46-30-14</w:t>
      </w:r>
    </w:p>
    <w:p w:rsidR="0072585A" w:rsidRPr="00B20E6C" w:rsidRDefault="0072585A" w:rsidP="0072585A">
      <w:pPr>
        <w:pStyle w:val="a7"/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0E6C">
        <w:rPr>
          <w:rFonts w:ascii="Times New Roman" w:eastAsia="Times New Roman" w:hAnsi="Times New Roman"/>
          <w:sz w:val="24"/>
          <w:szCs w:val="24"/>
          <w:lang w:eastAsia="ru-RU"/>
        </w:rPr>
        <w:t>Структурн</w:t>
      </w:r>
      <w:r w:rsidR="00ED16B5">
        <w:rPr>
          <w:rFonts w:ascii="Times New Roman" w:eastAsia="Times New Roman" w:hAnsi="Times New Roman"/>
          <w:sz w:val="24"/>
          <w:szCs w:val="24"/>
          <w:lang w:eastAsia="ru-RU"/>
        </w:rPr>
        <w:t>ое</w:t>
      </w:r>
      <w:r w:rsidRPr="00B20E6C">
        <w:rPr>
          <w:rFonts w:ascii="Times New Roman" w:eastAsia="Times New Roman" w:hAnsi="Times New Roman"/>
          <w:sz w:val="24"/>
          <w:szCs w:val="24"/>
          <w:lang w:eastAsia="ru-RU"/>
        </w:rPr>
        <w:t xml:space="preserve"> подразделени</w:t>
      </w:r>
      <w:r w:rsidR="00ED16B5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20E6C">
        <w:rPr>
          <w:rFonts w:ascii="Times New Roman" w:eastAsia="Times New Roman" w:hAnsi="Times New Roman"/>
          <w:sz w:val="24"/>
          <w:szCs w:val="24"/>
          <w:lang w:eastAsia="ru-RU"/>
        </w:rPr>
        <w:t>, задачей котор</w:t>
      </w:r>
      <w:r w:rsidR="00ED16B5">
        <w:rPr>
          <w:rFonts w:ascii="Times New Roman" w:eastAsia="Times New Roman" w:hAnsi="Times New Roman"/>
          <w:sz w:val="24"/>
          <w:szCs w:val="24"/>
          <w:lang w:eastAsia="ru-RU"/>
        </w:rPr>
        <w:t>ого</w:t>
      </w:r>
      <w:r w:rsidRPr="00B20E6C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является осуществление основной деятельности учреждения.  </w:t>
      </w:r>
    </w:p>
    <w:p w:rsidR="0072585A" w:rsidRPr="00B20E6C" w:rsidRDefault="00ED16B5" w:rsidP="0072585A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Отделение - волейбол</w:t>
      </w:r>
    </w:p>
    <w:p w:rsidR="0072585A" w:rsidRPr="00B20E6C" w:rsidRDefault="00805C56" w:rsidP="00ED16B5">
      <w:pPr>
        <w:spacing w:after="0" w:line="240" w:lineRule="auto"/>
        <w:ind w:left="288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МАУ</w:t>
      </w:r>
      <w:r w:rsidR="0072585A" w:rsidRPr="00B20E6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"</w:t>
      </w:r>
      <w:r w:rsidR="00ED16B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СШ</w:t>
      </w:r>
      <w:r w:rsidR="00C81102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ОР</w:t>
      </w:r>
      <w:r w:rsidR="0072585A" w:rsidRPr="00B20E6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№ 1</w:t>
      </w:r>
      <w:r w:rsidR="00ED16B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="0072585A" w:rsidRPr="00B20E6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" , г.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72585A" w:rsidRPr="00B20E6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Набережные Челны, улица </w:t>
      </w:r>
      <w:proofErr w:type="spellStart"/>
      <w:r w:rsidR="00ED16B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Хади</w:t>
      </w:r>
      <w:proofErr w:type="spellEnd"/>
      <w:r w:rsidR="00ED16B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ED16B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Такташа</w:t>
      </w:r>
      <w:proofErr w:type="spellEnd"/>
      <w:r w:rsidR="0072585A" w:rsidRPr="00B20E6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дом </w:t>
      </w:r>
      <w:r w:rsidR="00ED16B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35</w:t>
      </w:r>
      <w:proofErr w:type="gramStart"/>
      <w:r w:rsidR="00ED16B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</w:t>
      </w:r>
      <w:proofErr w:type="gramEnd"/>
      <w:r w:rsidR="0072585A" w:rsidRPr="00B20E6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ED16B5" w:rsidRPr="00EF6894" w:rsidRDefault="00EF6894" w:rsidP="00EF6894">
      <w:p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Заместители</w:t>
      </w:r>
      <w:r w:rsidR="00ED16B5"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директора</w:t>
      </w:r>
      <w:r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="00ED16B5"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805C56" w:rsidRPr="00EF689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Тохватуллина</w:t>
      </w:r>
      <w:proofErr w:type="spellEnd"/>
      <w:r w:rsidR="00805C56" w:rsidRPr="00EF689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Римма </w:t>
      </w:r>
      <w:proofErr w:type="spellStart"/>
      <w:r w:rsidR="00805C56" w:rsidRPr="00EF689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Фаритовна</w:t>
      </w:r>
      <w:proofErr w:type="spellEnd"/>
      <w:r w:rsidRPr="00EF689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F689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Трунова</w:t>
      </w:r>
      <w:proofErr w:type="spellEnd"/>
      <w:r w:rsidRPr="00EF6894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Ольга Владимировна</w:t>
      </w:r>
    </w:p>
    <w:p w:rsidR="0072585A" w:rsidRPr="00B20E6C" w:rsidRDefault="00EF6894" w:rsidP="00EF6894">
      <w:p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Старшие</w:t>
      </w:r>
      <w:r w:rsidR="00ED16B5"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тренер</w:t>
      </w:r>
      <w:r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а: </w:t>
      </w:r>
      <w:proofErr w:type="spellStart"/>
      <w:r w:rsidR="00BF497E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Охотникова</w:t>
      </w:r>
      <w:proofErr w:type="spellEnd"/>
      <w:r w:rsidR="00BF497E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Ольга Васильевна</w:t>
      </w:r>
      <w:r w:rsidR="00C81102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, Мальцев Александр Александрович</w:t>
      </w:r>
      <w:r w:rsidR="0072585A" w:rsidRPr="00B20E6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72585A" w:rsidRPr="00B20E6C" w:rsidRDefault="0072585A" w:rsidP="00EF6894">
      <w:p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B20E6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телефон (8552) </w:t>
      </w:r>
      <w:r w:rsidR="00ED16B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46-30-93</w:t>
      </w:r>
    </w:p>
    <w:p w:rsidR="0072585A" w:rsidRPr="00B20E6C" w:rsidRDefault="0072585A" w:rsidP="00EF689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45" w:hanging="345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20E6C">
        <w:rPr>
          <w:rFonts w:ascii="Times New Roman" w:eastAsia="Times New Roman" w:hAnsi="Times New Roman"/>
          <w:b/>
          <w:sz w:val="24"/>
          <w:szCs w:val="24"/>
          <w:lang w:eastAsia="ru-RU"/>
        </w:rPr>
        <w:t>Отдел обслуживающего персонала.</w:t>
      </w:r>
      <w:r w:rsidRPr="00B20E6C">
        <w:rPr>
          <w:rFonts w:ascii="Times New Roman" w:eastAsia="Times New Roman" w:hAnsi="Times New Roman"/>
          <w:sz w:val="24"/>
          <w:szCs w:val="24"/>
          <w:lang w:eastAsia="ru-RU"/>
        </w:rPr>
        <w:t xml:space="preserve"> Структурное подразделение, задачей которого является материально-техническое, ресурсное обеспечение основной деятельности учреждения.  </w:t>
      </w:r>
    </w:p>
    <w:p w:rsidR="0072585A" w:rsidRPr="00B20E6C" w:rsidRDefault="0072585A" w:rsidP="00EF6894">
      <w:pPr>
        <w:pStyle w:val="a6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20E6C"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Заместитель директора по хозяйственной работе</w:t>
      </w:r>
      <w:r w:rsidRPr="00B20E6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 </w:t>
      </w:r>
      <w:proofErr w:type="spellStart"/>
      <w:r w:rsidR="00ED16B5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Журомскас</w:t>
      </w:r>
      <w:proofErr w:type="spellEnd"/>
      <w:r w:rsidR="00ED16B5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Оксана Михайловна</w:t>
      </w:r>
    </w:p>
    <w:p w:rsidR="0072585A" w:rsidRPr="00B20E6C" w:rsidRDefault="0072585A" w:rsidP="00EF6894">
      <w:pPr>
        <w:pStyle w:val="a6"/>
        <w:ind w:left="426"/>
        <w:jc w:val="both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20E6C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телефон (8552) </w:t>
      </w:r>
      <w:r w:rsidR="00ED16B5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46-30-25</w:t>
      </w:r>
    </w:p>
    <w:p w:rsidR="0072585A" w:rsidRPr="00B20E6C" w:rsidRDefault="0072585A" w:rsidP="00EF689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2585A" w:rsidRPr="00B20E6C" w:rsidRDefault="0072585A" w:rsidP="00EF689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sz w:val="24"/>
          <w:szCs w:val="24"/>
        </w:rPr>
        <w:t>Организационно-управленческий ресурс реализуется через сетевую структуру управления образовательным учреждением:</w:t>
      </w:r>
    </w:p>
    <w:p w:rsidR="0072585A" w:rsidRPr="00B20E6C" w:rsidRDefault="0072585A" w:rsidP="00EF689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sz w:val="24"/>
          <w:szCs w:val="24"/>
        </w:rPr>
        <w:t xml:space="preserve">первый уровень (стратегический) –   Общее собрание трудового коллектива, </w:t>
      </w:r>
      <w:r w:rsidR="00805C56">
        <w:rPr>
          <w:rFonts w:ascii="Times New Roman" w:hAnsi="Times New Roman"/>
          <w:sz w:val="24"/>
          <w:szCs w:val="24"/>
        </w:rPr>
        <w:t xml:space="preserve">тренерский </w:t>
      </w:r>
      <w:r w:rsidRPr="00B20E6C">
        <w:rPr>
          <w:rFonts w:ascii="Times New Roman" w:hAnsi="Times New Roman"/>
          <w:sz w:val="24"/>
          <w:szCs w:val="24"/>
        </w:rPr>
        <w:t xml:space="preserve">совет, </w:t>
      </w:r>
      <w:r w:rsidR="00805C56">
        <w:rPr>
          <w:rFonts w:ascii="Times New Roman" w:hAnsi="Times New Roman"/>
          <w:sz w:val="24"/>
          <w:szCs w:val="24"/>
        </w:rPr>
        <w:t>н</w:t>
      </w:r>
      <w:r w:rsidRPr="00B20E6C">
        <w:rPr>
          <w:rFonts w:ascii="Times New Roman" w:hAnsi="Times New Roman"/>
          <w:sz w:val="24"/>
          <w:szCs w:val="24"/>
        </w:rPr>
        <w:t>аблюдательный совет,  директор учреждения;</w:t>
      </w:r>
    </w:p>
    <w:p w:rsidR="0072585A" w:rsidRPr="00B20E6C" w:rsidRDefault="0072585A" w:rsidP="00805C56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sz w:val="24"/>
          <w:szCs w:val="24"/>
        </w:rPr>
        <w:t>второй уровень (тактический) – Методический совет, заместители директора;</w:t>
      </w:r>
    </w:p>
    <w:p w:rsidR="0072585A" w:rsidRPr="00B20E6C" w:rsidRDefault="0072585A" w:rsidP="00805C56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sz w:val="24"/>
          <w:szCs w:val="24"/>
        </w:rPr>
        <w:t>третий уровень (организаторский) –</w:t>
      </w:r>
      <w:r w:rsidR="00ED16B5">
        <w:rPr>
          <w:rFonts w:ascii="Times New Roman" w:hAnsi="Times New Roman"/>
          <w:sz w:val="24"/>
          <w:szCs w:val="24"/>
        </w:rPr>
        <w:t xml:space="preserve"> тренерский с</w:t>
      </w:r>
      <w:r w:rsidRPr="00B20E6C">
        <w:rPr>
          <w:rFonts w:ascii="Times New Roman" w:hAnsi="Times New Roman"/>
          <w:sz w:val="24"/>
          <w:szCs w:val="24"/>
        </w:rPr>
        <w:t xml:space="preserve">овет; </w:t>
      </w:r>
    </w:p>
    <w:p w:rsidR="0072585A" w:rsidRPr="00B20E6C" w:rsidRDefault="0072585A" w:rsidP="00805C56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sz w:val="24"/>
          <w:szCs w:val="24"/>
        </w:rPr>
        <w:t>четвертый уровень (исполнительский) –  сотрудники учреждения,  обучающиеся, родители.</w:t>
      </w:r>
    </w:p>
    <w:p w:rsidR="0072585A" w:rsidRPr="00B20E6C" w:rsidRDefault="00805C56" w:rsidP="0072585A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Тренерский</w:t>
      </w:r>
      <w:r w:rsidR="0072585A" w:rsidRPr="00B20E6C">
        <w:rPr>
          <w:rFonts w:ascii="Times New Roman" w:hAnsi="Times New Roman"/>
          <w:sz w:val="24"/>
          <w:szCs w:val="24"/>
          <w:u w:val="single"/>
        </w:rPr>
        <w:t xml:space="preserve"> совет</w:t>
      </w:r>
      <w:r w:rsidR="0072585A" w:rsidRPr="00B20E6C">
        <w:rPr>
          <w:rFonts w:ascii="Times New Roman" w:hAnsi="Times New Roman"/>
          <w:sz w:val="24"/>
          <w:szCs w:val="24"/>
        </w:rPr>
        <w:t xml:space="preserve"> является постоянно действующим органом самоуправления Учреждения, который создаётся для рассмотрения основных вопросов </w:t>
      </w:r>
      <w:r>
        <w:rPr>
          <w:rFonts w:ascii="Times New Roman" w:hAnsi="Times New Roman"/>
          <w:sz w:val="24"/>
          <w:szCs w:val="24"/>
        </w:rPr>
        <w:t xml:space="preserve">тренировочного </w:t>
      </w:r>
      <w:r w:rsidR="0072585A" w:rsidRPr="00B20E6C">
        <w:rPr>
          <w:rFonts w:ascii="Times New Roman" w:hAnsi="Times New Roman"/>
          <w:sz w:val="24"/>
          <w:szCs w:val="24"/>
        </w:rPr>
        <w:t>процесса.</w:t>
      </w:r>
    </w:p>
    <w:p w:rsidR="0072585A" w:rsidRPr="00B20E6C" w:rsidRDefault="0072585A" w:rsidP="0072585A">
      <w:pPr>
        <w:shd w:val="clear" w:color="auto" w:fill="FFFFFF"/>
        <w:tabs>
          <w:tab w:val="left" w:pos="1080"/>
        </w:tabs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sz w:val="24"/>
          <w:szCs w:val="24"/>
          <w:u w:val="single"/>
        </w:rPr>
        <w:lastRenderedPageBreak/>
        <w:t>Наблюдательный совет</w:t>
      </w:r>
      <w:r w:rsidRPr="00B20E6C">
        <w:rPr>
          <w:rFonts w:ascii="Times New Roman" w:hAnsi="Times New Roman"/>
          <w:sz w:val="24"/>
          <w:szCs w:val="24"/>
        </w:rPr>
        <w:t xml:space="preserve"> – является постоянно действующим органом управления. </w:t>
      </w:r>
      <w:r w:rsidRPr="00B20E6C">
        <w:rPr>
          <w:rFonts w:ascii="Times New Roman" w:hAnsi="Times New Roman"/>
          <w:color w:val="000000"/>
          <w:w w:val="103"/>
          <w:sz w:val="24"/>
          <w:szCs w:val="24"/>
        </w:rPr>
        <w:t xml:space="preserve">Заседания наблюдательного совета проводятся по мере необходимости, но не реже одного раза в квартал. </w:t>
      </w:r>
      <w:r w:rsidRPr="00B20E6C">
        <w:rPr>
          <w:rFonts w:ascii="Times New Roman" w:hAnsi="Times New Roman"/>
          <w:w w:val="102"/>
          <w:sz w:val="24"/>
          <w:szCs w:val="24"/>
        </w:rPr>
        <w:t xml:space="preserve">К компетенции наблюдательного совета относится рассмотрение: </w:t>
      </w:r>
    </w:p>
    <w:p w:rsidR="0072585A" w:rsidRPr="00B20E6C" w:rsidRDefault="0072585A" w:rsidP="0072585A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w w:val="102"/>
          <w:sz w:val="24"/>
          <w:szCs w:val="24"/>
        </w:rPr>
        <w:t>предложений учредителя или директора о внесении изменений в настоящий Устав;</w:t>
      </w:r>
    </w:p>
    <w:p w:rsidR="0072585A" w:rsidRPr="00B20E6C" w:rsidRDefault="0072585A" w:rsidP="0072585A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w w:val="102"/>
          <w:sz w:val="24"/>
          <w:szCs w:val="24"/>
        </w:rPr>
        <w:t>предложений учредителя или директора о создании и ликвидации филиалов Учреждения, об открытии и о закрытии его представительств;</w:t>
      </w:r>
    </w:p>
    <w:p w:rsidR="0072585A" w:rsidRPr="00B20E6C" w:rsidRDefault="0072585A" w:rsidP="0072585A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w w:val="102"/>
          <w:sz w:val="24"/>
          <w:szCs w:val="24"/>
        </w:rPr>
        <w:t>предложений учредителя или директора о реорганизации Учреждения или о</w:t>
      </w:r>
      <w:r w:rsidRPr="00B20E6C">
        <w:rPr>
          <w:rFonts w:ascii="Times New Roman" w:hAnsi="Times New Roman"/>
          <w:i/>
          <w:iCs/>
          <w:w w:val="102"/>
          <w:sz w:val="24"/>
          <w:szCs w:val="24"/>
        </w:rPr>
        <w:t xml:space="preserve"> </w:t>
      </w:r>
      <w:r w:rsidRPr="00B20E6C">
        <w:rPr>
          <w:rFonts w:ascii="Times New Roman" w:hAnsi="Times New Roman"/>
          <w:w w:val="102"/>
          <w:sz w:val="24"/>
          <w:szCs w:val="24"/>
        </w:rPr>
        <w:t>его ликвидации;</w:t>
      </w:r>
    </w:p>
    <w:p w:rsidR="0072585A" w:rsidRPr="00B20E6C" w:rsidRDefault="0072585A" w:rsidP="0072585A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w w:val="102"/>
          <w:sz w:val="24"/>
          <w:szCs w:val="24"/>
        </w:rPr>
        <w:t>предложений учредителя или директора об изъятии имущества, закрепленного за Учреждением на праве оперативного управления;</w:t>
      </w:r>
    </w:p>
    <w:p w:rsidR="0072585A" w:rsidRPr="00B20E6C" w:rsidRDefault="0072585A" w:rsidP="0072585A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w w:val="102"/>
          <w:sz w:val="24"/>
          <w:szCs w:val="24"/>
        </w:rPr>
        <w:t>предложений директора об участии Учреждения в других юридических лицах,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лицам, в качестве учредителя или участника;</w:t>
      </w:r>
    </w:p>
    <w:p w:rsidR="0072585A" w:rsidRPr="00B20E6C" w:rsidRDefault="0072585A" w:rsidP="0072585A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w w:val="102"/>
          <w:sz w:val="24"/>
          <w:szCs w:val="24"/>
        </w:rPr>
        <w:t>проекта плана финансово-хозяйственной деятельности Учреждения;</w:t>
      </w:r>
    </w:p>
    <w:p w:rsidR="0072585A" w:rsidRPr="00B20E6C" w:rsidRDefault="0072585A" w:rsidP="0072585A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sz w:val="24"/>
          <w:szCs w:val="24"/>
        </w:rPr>
        <w:t>по представлению директора проекты отчетов о деятельности Учреждения и об использовании его имущества, об исполнении плана его финансово-хозяйственной деятельности, годовую бухгалтерскую отчетность Учреждения;</w:t>
      </w:r>
    </w:p>
    <w:p w:rsidR="0072585A" w:rsidRPr="00B20E6C" w:rsidRDefault="0072585A" w:rsidP="0072585A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w w:val="102"/>
          <w:sz w:val="24"/>
          <w:szCs w:val="24"/>
        </w:rPr>
        <w:t>предложений директора о совершении сделок по распоряжению имуществом, которым в соответствии с пунктами 50 и 52 настоящего Устава Учреждение не вправе распоряжаться самостоятельно;</w:t>
      </w:r>
    </w:p>
    <w:p w:rsidR="0072585A" w:rsidRPr="00B20E6C" w:rsidRDefault="0072585A" w:rsidP="0072585A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w w:val="102"/>
          <w:sz w:val="24"/>
          <w:szCs w:val="24"/>
        </w:rPr>
        <w:t>предложения директора о совершении крупных сделок;</w:t>
      </w:r>
    </w:p>
    <w:p w:rsidR="0072585A" w:rsidRPr="00B20E6C" w:rsidRDefault="0072585A" w:rsidP="0072585A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w w:val="102"/>
          <w:sz w:val="24"/>
          <w:szCs w:val="24"/>
        </w:rPr>
        <w:t>предложения директора о совершении сделок, в совершении которых имеется заинтересованность;</w:t>
      </w:r>
    </w:p>
    <w:p w:rsidR="0072585A" w:rsidRPr="00B20E6C" w:rsidRDefault="0072585A" w:rsidP="0072585A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sz w:val="24"/>
          <w:szCs w:val="24"/>
        </w:rPr>
        <w:t>предложения директора о выборе кредитных организаций, в которых Учреждение может открыть банковские счета;</w:t>
      </w:r>
    </w:p>
    <w:p w:rsidR="0072585A" w:rsidRPr="00B20E6C" w:rsidRDefault="0072585A" w:rsidP="0072585A">
      <w:pPr>
        <w:pStyle w:val="a6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sz w:val="24"/>
          <w:szCs w:val="24"/>
        </w:rPr>
        <w:t>вопросов проведения аудита годовой бухгалтерской отчетности Учреждения и утверждения аудиторской организации.</w:t>
      </w:r>
    </w:p>
    <w:p w:rsidR="0072585A" w:rsidRPr="00B20E6C" w:rsidRDefault="0072585A" w:rsidP="0072585A">
      <w:pPr>
        <w:pStyle w:val="a6"/>
        <w:ind w:left="284"/>
        <w:jc w:val="both"/>
        <w:rPr>
          <w:rFonts w:ascii="Times New Roman" w:hAnsi="Times New Roman"/>
          <w:sz w:val="24"/>
          <w:szCs w:val="24"/>
        </w:rPr>
      </w:pPr>
    </w:p>
    <w:p w:rsidR="0072585A" w:rsidRPr="00B20E6C" w:rsidRDefault="0072585A" w:rsidP="0072585A">
      <w:pPr>
        <w:pStyle w:val="a6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B20E6C">
        <w:rPr>
          <w:rFonts w:ascii="Times New Roman" w:hAnsi="Times New Roman"/>
          <w:sz w:val="24"/>
          <w:szCs w:val="24"/>
          <w:u w:val="single"/>
        </w:rPr>
        <w:t xml:space="preserve">Директор </w:t>
      </w:r>
      <w:r w:rsidRPr="00B20E6C">
        <w:rPr>
          <w:rFonts w:ascii="Times New Roman" w:hAnsi="Times New Roman"/>
          <w:sz w:val="24"/>
          <w:szCs w:val="24"/>
        </w:rPr>
        <w:t xml:space="preserve">осуществляет непосредственное руководство Учреждением, действует на принципах единоначалия, </w:t>
      </w:r>
      <w:r w:rsidRPr="00B20E6C">
        <w:rPr>
          <w:rFonts w:ascii="Times New Roman" w:hAnsi="Times New Roman"/>
          <w:spacing w:val="2"/>
          <w:sz w:val="24"/>
          <w:szCs w:val="24"/>
        </w:rPr>
        <w:t xml:space="preserve">решает все вопросы деятельности Учреждения,  </w:t>
      </w:r>
      <w:r w:rsidRPr="00B20E6C">
        <w:rPr>
          <w:rFonts w:ascii="Times New Roman" w:hAnsi="Times New Roman"/>
          <w:sz w:val="24"/>
          <w:szCs w:val="24"/>
        </w:rPr>
        <w:t xml:space="preserve"> несет ответственность перед </w:t>
      </w:r>
      <w:r w:rsidR="00805C56">
        <w:rPr>
          <w:rFonts w:ascii="Times New Roman" w:hAnsi="Times New Roman"/>
          <w:sz w:val="24"/>
          <w:szCs w:val="24"/>
        </w:rPr>
        <w:t>заним</w:t>
      </w:r>
      <w:r w:rsidRPr="00B20E6C">
        <w:rPr>
          <w:rFonts w:ascii="Times New Roman" w:hAnsi="Times New Roman"/>
          <w:sz w:val="24"/>
          <w:szCs w:val="24"/>
        </w:rPr>
        <w:t>ающимся, их родителями (законными представителями), обществом и учредителем за результаты своей деятельности в соответствии с законодательством Российской Федерации,  законодательством Республики Татарстан, муниципальными правовыми актами,   Уставом и заключаемым с ним срочным трудовым договором.</w:t>
      </w:r>
      <w:proofErr w:type="gramEnd"/>
      <w:r w:rsidRPr="00B20E6C">
        <w:rPr>
          <w:rFonts w:ascii="Times New Roman" w:hAnsi="Times New Roman"/>
          <w:sz w:val="24"/>
          <w:szCs w:val="24"/>
        </w:rPr>
        <w:t xml:space="preserve"> </w:t>
      </w:r>
      <w:r w:rsidRPr="00B20E6C">
        <w:rPr>
          <w:rFonts w:ascii="Times New Roman" w:hAnsi="Times New Roman"/>
          <w:spacing w:val="-4"/>
          <w:sz w:val="24"/>
          <w:szCs w:val="24"/>
        </w:rPr>
        <w:t xml:space="preserve">Директор подотчетен в своей деятельности учредителю и наблюдательному совету. </w:t>
      </w:r>
      <w:r w:rsidRPr="00B20E6C">
        <w:rPr>
          <w:rFonts w:ascii="Times New Roman" w:hAnsi="Times New Roman"/>
          <w:color w:val="000000"/>
          <w:spacing w:val="-1"/>
          <w:sz w:val="24"/>
          <w:szCs w:val="24"/>
        </w:rPr>
        <w:t>Несет ответственность за состояние учета, своевременность и полноту представления отчетности, в том числе, бухгалтерской и статистической, по установленным формам в соответствующие органы.</w:t>
      </w:r>
    </w:p>
    <w:p w:rsidR="0072585A" w:rsidRPr="00B20E6C" w:rsidRDefault="0072585A" w:rsidP="0072585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sz w:val="24"/>
          <w:szCs w:val="24"/>
        </w:rPr>
        <w:t xml:space="preserve">          Распределение основных направлений управленческих функций определяется должностными обязанностями. Вся структура управления обеспечена локальными актами и представляет взаимодействие вертикальных и горизонтальных административных и общественных структур в целях повышения эффективности управления.</w:t>
      </w:r>
    </w:p>
    <w:p w:rsidR="0072585A" w:rsidRPr="00B20E6C" w:rsidRDefault="0072585A" w:rsidP="0072585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20E6C">
        <w:rPr>
          <w:rFonts w:ascii="Times New Roman" w:hAnsi="Times New Roman"/>
          <w:sz w:val="24"/>
          <w:szCs w:val="24"/>
        </w:rPr>
        <w:t xml:space="preserve">Важнейшей управленческой задачей является задача оптимального распределения управленческих решений по уровням. Это обеспечивается разработкой должностных инструкций, функционала, определением степени соответствия управленческой и </w:t>
      </w:r>
      <w:r w:rsidR="00805C56">
        <w:rPr>
          <w:rFonts w:ascii="Times New Roman" w:hAnsi="Times New Roman"/>
          <w:sz w:val="24"/>
          <w:szCs w:val="24"/>
        </w:rPr>
        <w:t>тренерской</w:t>
      </w:r>
      <w:r w:rsidRPr="00B20E6C">
        <w:rPr>
          <w:rFonts w:ascii="Times New Roman" w:hAnsi="Times New Roman"/>
          <w:sz w:val="24"/>
          <w:szCs w:val="24"/>
        </w:rPr>
        <w:t xml:space="preserve"> практики модели учреждения.   </w:t>
      </w:r>
    </w:p>
    <w:p w:rsidR="0072585A" w:rsidRPr="00B20E6C" w:rsidRDefault="0072585A" w:rsidP="0072585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0E6C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 управленческого аппарата строится на принципах научности, целенаправленности, плановости, систематичности, перспективности, единства требований, оптимальности и объективности. На административных совещаниях планируется деятельность на определенный срок, происходит обмен информацией, </w:t>
      </w:r>
      <w:r w:rsidRPr="00B20E6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совместный отбор форм и методов работы, предлагаются пути преодоления недостатков работы, коррекция. Повышает результативность работы обратная связь. </w:t>
      </w:r>
    </w:p>
    <w:p w:rsidR="0072585A" w:rsidRPr="00B20E6C" w:rsidRDefault="0072585A" w:rsidP="0072585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0E6C">
        <w:rPr>
          <w:rFonts w:ascii="Times New Roman" w:eastAsia="Times New Roman" w:hAnsi="Times New Roman"/>
          <w:sz w:val="24"/>
          <w:szCs w:val="24"/>
          <w:lang w:eastAsia="ru-RU"/>
        </w:rPr>
        <w:t>Аналитические материалы, справки заместителей директора, протоколы Советов, книга приказов по основной деятельности являются основными информацио</w:t>
      </w:r>
      <w:r w:rsidR="00805C56">
        <w:rPr>
          <w:rFonts w:ascii="Times New Roman" w:eastAsia="Times New Roman" w:hAnsi="Times New Roman"/>
          <w:sz w:val="24"/>
          <w:szCs w:val="24"/>
          <w:lang w:eastAsia="ru-RU"/>
        </w:rPr>
        <w:t>нно-аналитическими материалами учрежединя</w:t>
      </w:r>
      <w:r w:rsidRPr="00B20E6C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827EFB" w:rsidRPr="00B20E6C" w:rsidRDefault="00827EFB">
      <w:pPr>
        <w:rPr>
          <w:rFonts w:ascii="Times New Roman" w:hAnsi="Times New Roman"/>
          <w:sz w:val="24"/>
          <w:szCs w:val="24"/>
        </w:rPr>
      </w:pPr>
    </w:p>
    <w:sectPr w:rsidR="00827EFB" w:rsidRPr="00B20E6C" w:rsidSect="00827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728C8"/>
    <w:multiLevelType w:val="hybridMultilevel"/>
    <w:tmpl w:val="1C00A34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416271"/>
    <w:multiLevelType w:val="hybridMultilevel"/>
    <w:tmpl w:val="868E68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B979A5"/>
    <w:multiLevelType w:val="hybridMultilevel"/>
    <w:tmpl w:val="C5EEE4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34F86402">
      <w:start w:val="1"/>
      <w:numFmt w:val="decimal"/>
      <w:lvlText w:val="%2)"/>
      <w:lvlJc w:val="left"/>
      <w:pPr>
        <w:ind w:left="1785" w:hanging="705"/>
      </w:pPr>
      <w:rPr>
        <w:w w:val="102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745190"/>
    <w:multiLevelType w:val="hybridMultilevel"/>
    <w:tmpl w:val="754EBDA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8756CF4"/>
    <w:multiLevelType w:val="multilevel"/>
    <w:tmpl w:val="39CC9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585A"/>
    <w:rsid w:val="00004325"/>
    <w:rsid w:val="0025631C"/>
    <w:rsid w:val="00641BD0"/>
    <w:rsid w:val="006B2916"/>
    <w:rsid w:val="006E492A"/>
    <w:rsid w:val="0072585A"/>
    <w:rsid w:val="00805C56"/>
    <w:rsid w:val="00827EFB"/>
    <w:rsid w:val="0096600D"/>
    <w:rsid w:val="00A3022F"/>
    <w:rsid w:val="00A7441D"/>
    <w:rsid w:val="00B20E6C"/>
    <w:rsid w:val="00B73CD1"/>
    <w:rsid w:val="00B8340B"/>
    <w:rsid w:val="00BF497E"/>
    <w:rsid w:val="00C806AC"/>
    <w:rsid w:val="00C81102"/>
    <w:rsid w:val="00ED16B5"/>
    <w:rsid w:val="00EF6894"/>
    <w:rsid w:val="00FE4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85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72585A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2585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a3">
    <w:name w:val="Hyperlink"/>
    <w:uiPriority w:val="99"/>
    <w:semiHidden/>
    <w:unhideWhenUsed/>
    <w:rsid w:val="0072585A"/>
    <w:rPr>
      <w:color w:val="0000FF"/>
      <w:u w:val="single"/>
    </w:rPr>
  </w:style>
  <w:style w:type="paragraph" w:styleId="a4">
    <w:name w:val="Body Text"/>
    <w:basedOn w:val="a"/>
    <w:link w:val="a5"/>
    <w:semiHidden/>
    <w:unhideWhenUsed/>
    <w:rsid w:val="0072585A"/>
    <w:pPr>
      <w:widowControl w:val="0"/>
      <w:adjustRightInd w:val="0"/>
      <w:spacing w:after="0" w:line="360" w:lineRule="atLeast"/>
      <w:jc w:val="center"/>
    </w:pPr>
    <w:rPr>
      <w:rFonts w:ascii="Times New Roman" w:eastAsia="Times New Roman" w:hAnsi="Times New Roman"/>
      <w:b/>
      <w:sz w:val="52"/>
      <w:szCs w:val="20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72585A"/>
    <w:rPr>
      <w:rFonts w:ascii="Times New Roman" w:eastAsia="Times New Roman" w:hAnsi="Times New Roman" w:cs="Times New Roman"/>
      <w:b/>
      <w:sz w:val="52"/>
      <w:szCs w:val="20"/>
      <w:lang w:eastAsia="ru-RU"/>
    </w:rPr>
  </w:style>
  <w:style w:type="paragraph" w:styleId="a6">
    <w:name w:val="No Spacing"/>
    <w:uiPriority w:val="1"/>
    <w:qFormat/>
    <w:rsid w:val="0072585A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72585A"/>
    <w:pPr>
      <w:ind w:left="720"/>
      <w:contextualSpacing/>
    </w:pPr>
  </w:style>
  <w:style w:type="character" w:customStyle="1" w:styleId="apple-converted-space">
    <w:name w:val="apple-converted-space"/>
    <w:basedOn w:val="a0"/>
    <w:rsid w:val="007258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29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User</cp:lastModifiedBy>
  <cp:revision>10</cp:revision>
  <dcterms:created xsi:type="dcterms:W3CDTF">2014-02-04T05:43:00Z</dcterms:created>
  <dcterms:modified xsi:type="dcterms:W3CDTF">2019-10-28T06:40:00Z</dcterms:modified>
</cp:coreProperties>
</file>